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65" w:rsidRPr="001F7282" w:rsidRDefault="00F54765" w:rsidP="00F547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728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ส่วนที่ ๑</w:t>
      </w:r>
    </w:p>
    <w:p w:rsidR="00F54765" w:rsidRPr="001F7282" w:rsidRDefault="00BE4750" w:rsidP="00F54765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  <w:r w:rsidRPr="00BE4750"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098" style="position:absolute;margin-left:136.95pt;margin-top:15pt;width:192.9pt;height:37.7pt;z-index:251665920;mso-width-relative:margin;mso-height-relative:margin" arcsize="10923f" strokecolor="#8064a2" strokeweight="5pt">
            <v:stroke linestyle="thickThin"/>
            <v:shadow color="#868686"/>
            <v:textbox style="mso-next-textbox:#_x0000_s1098">
              <w:txbxContent>
                <w:p w:rsidR="00F54765" w:rsidRPr="00EF238C" w:rsidRDefault="001F7282" w:rsidP="00EF238C">
                  <w:pPr>
                    <w:pStyle w:val="a3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 w:rsidRPr="00EF238C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ที่มาของแผนการดำเนินงาน</w:t>
                  </w:r>
                </w:p>
              </w:txbxContent>
            </v:textbox>
          </v:roundrect>
        </w:pict>
      </w:r>
    </w:p>
    <w:p w:rsidR="00F54765" w:rsidRPr="001F7282" w:rsidRDefault="00F54765" w:rsidP="00F54765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F54765" w:rsidRPr="001F7282" w:rsidRDefault="00F54765" w:rsidP="00F54765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14F0" w:rsidRPr="007E2CD5" w:rsidRDefault="00F37EF2" w:rsidP="007E2CD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7E2CD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DB4D57" w:rsidRPr="007E2CD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CE14F0" w:rsidRPr="007E2CD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บทนำ</w:t>
      </w:r>
    </w:p>
    <w:p w:rsidR="000E1572" w:rsidRPr="00471F49" w:rsidRDefault="00DF20D6" w:rsidP="007E2CD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เนื่องด้วยระเบียบกระทรวงมหาดไทย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 ๒๕๔๘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 3) พ.ศ.2561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ได้กำ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หนดให้องค์กรปกครองส่วนท้องถิ่น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ดำเนินการจ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ัดทำแผนการดำเนินงาน ตามหมวด ๕ ข้อ ๒๖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การจัดทำแผนการดำเน</w:t>
      </w:r>
      <w:r w:rsidR="007E2CD5">
        <w:rPr>
          <w:rFonts w:ascii="TH SarabunIT๙" w:hAnsi="TH SarabunIT๙" w:cs="TH SarabunIT๙"/>
          <w:sz w:val="32"/>
          <w:szCs w:val="32"/>
          <w:cs/>
        </w:rPr>
        <w:t xml:space="preserve">ินงานให้ดำเนินการตามระเบียบนี้ โดยมีขั้นตอนดำเนินการ </w:t>
      </w:r>
      <w:r w:rsidR="00471F49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900219" w:rsidRPr="00471F49" w:rsidRDefault="00900219" w:rsidP="000E1572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14F0" w:rsidRPr="00471F49" w:rsidRDefault="009945A9" w:rsidP="00F547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16"/>
          <w:szCs w:val="16"/>
        </w:rPr>
        <w:tab/>
      </w:r>
      <w:r w:rsidR="00F54765" w:rsidRPr="00471F49">
        <w:rPr>
          <w:rFonts w:ascii="TH SarabunIT๙" w:hAnsi="TH SarabunIT๙" w:cs="TH SarabunIT๙"/>
          <w:sz w:val="32"/>
          <w:szCs w:val="32"/>
          <w:cs/>
        </w:rPr>
        <w:t>ภายใต้ระเบียบ</w:t>
      </w:r>
      <w:r w:rsidR="00663AF4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0869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69A3">
        <w:rPr>
          <w:rFonts w:ascii="TH SarabunIT๙" w:hAnsi="TH SarabunIT๙" w:cs="TH SarabunIT๙" w:hint="cs"/>
          <w:sz w:val="32"/>
          <w:szCs w:val="32"/>
          <w:cs/>
        </w:rPr>
        <w:t>กุดค้าว</w:t>
      </w:r>
      <w:r w:rsidR="00900219"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จึงได้ดำเนินการจัดทำแผนการดำเนินงาน  ประจำปีงบประมาณ  พ.ศ. ๒๕</w:t>
      </w:r>
      <w:r w:rsidR="00F54765" w:rsidRPr="00471F49">
        <w:rPr>
          <w:rFonts w:ascii="TH SarabunIT๙" w:hAnsi="TH SarabunIT๙" w:cs="TH SarabunIT๙"/>
          <w:sz w:val="32"/>
          <w:szCs w:val="32"/>
          <w:cs/>
        </w:rPr>
        <w:t>๖</w:t>
      </w:r>
      <w:r w:rsidR="00DF20D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</w:t>
      </w:r>
      <w:r w:rsidR="00663AF4">
        <w:rPr>
          <w:rFonts w:ascii="TH SarabunIT๙" w:hAnsi="TH SarabunIT๙" w:cs="TH SarabunIT๙"/>
          <w:sz w:val="32"/>
          <w:szCs w:val="32"/>
          <w:cs/>
        </w:rPr>
        <w:t xml:space="preserve">่วนท้องถิ่นประจำปีงบประมาณนั้น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และใช้เป็นแนวทางในการดำเนินงานในปีงบประมาณ พ.ศ. ๒๕๖</w:t>
      </w:r>
      <w:r w:rsidR="00DF20D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612DFE" w:rsidRPr="00471F4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0869A3"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ให้มีความชัดเจนในการปฏิบัติมากขึ้น  มีการประสานและ</w:t>
      </w:r>
      <w:proofErr w:type="spellStart"/>
      <w:r w:rsidR="000E1572" w:rsidRPr="00471F4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E1572" w:rsidRPr="00471F49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การการทำงานกับหน่วยงานและการจำแนกรายละเอียดต่าง</w:t>
      </w:r>
      <w:r w:rsidR="00B72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DF20D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E1572" w:rsidRPr="00471F49">
        <w:rPr>
          <w:rFonts w:ascii="TH SarabunIT๙" w:hAnsi="TH SarabunIT๙" w:cs="TH SarabunIT๙"/>
          <w:sz w:val="32"/>
          <w:szCs w:val="32"/>
          <w:cs/>
        </w:rPr>
        <w:t>ของแผนงาน/</w:t>
      </w:r>
      <w:r w:rsidR="000869A3" w:rsidRPr="00471F49">
        <w:rPr>
          <w:rFonts w:ascii="TH SarabunIT๙" w:hAnsi="TH SarabunIT๙" w:cs="TH SarabunIT๙" w:hint="cs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โดยการจัดทำแผนการดำเนินงาน ประจำปีงบประมาณ</w:t>
      </w:r>
      <w:r w:rsidR="00306E97" w:rsidRPr="00471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6BBB" w:rsidRPr="00471F4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F20D6">
        <w:rPr>
          <w:rFonts w:ascii="TH SarabunIT๙" w:hAnsi="TH SarabunIT๙" w:cs="TH SarabunIT๙" w:hint="cs"/>
          <w:sz w:val="32"/>
          <w:szCs w:val="32"/>
          <w:cs/>
        </w:rPr>
        <w:t>๒๕๖5</w:t>
      </w:r>
      <w:r w:rsidR="000869A3" w:rsidRPr="00471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9A3" w:rsidRPr="00471F49">
        <w:rPr>
          <w:rFonts w:ascii="TH SarabunIT๙" w:hAnsi="TH SarabunIT๙" w:cs="TH SarabunIT๙" w:hint="cs"/>
          <w:sz w:val="32"/>
          <w:szCs w:val="32"/>
          <w:cs/>
        </w:rPr>
        <w:t>มีวัตถุประสงค์ดังนี้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E14F0" w:rsidRPr="00471F49" w:rsidRDefault="00306E97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132B1B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วัตถุประสงค์ของแผนการดำเนินงาน</w:t>
      </w:r>
    </w:p>
    <w:p w:rsidR="000E1572" w:rsidRPr="00471F49" w:rsidRDefault="00457E5B" w:rsidP="000E1572">
      <w:pPr>
        <w:pStyle w:val="a5"/>
        <w:ind w:left="-142" w:firstLine="1582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(๑)  </w:t>
      </w:r>
      <w:r w:rsidR="000E1572" w:rsidRPr="00471F49">
        <w:rPr>
          <w:rFonts w:ascii="TH SarabunIT๙" w:hAnsi="TH SarabunIT๙" w:cs="TH SarabunIT๙"/>
          <w:cs/>
        </w:rPr>
        <w:t>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2B7E79" w:rsidRPr="00471F49" w:rsidRDefault="005C72D2" w:rsidP="000E1572">
      <w:pPr>
        <w:pStyle w:val="a5"/>
        <w:ind w:left="-142" w:firstLine="1582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(๒)  </w:t>
      </w:r>
      <w:r w:rsidR="000E1572" w:rsidRPr="00471F49">
        <w:rPr>
          <w:rFonts w:ascii="TH SarabunIT๙" w:hAnsi="TH SarabunIT๙" w:cs="TH SarabunIT๙"/>
          <w:cs/>
        </w:rPr>
        <w:t>เพื่อใช้เป็นแนวทางในการดำเนินงานในปีงบประมาณ พ.ศ. ๒๕๖</w:t>
      </w:r>
      <w:r w:rsidR="00DF20D6">
        <w:rPr>
          <w:rFonts w:ascii="TH SarabunIT๙" w:hAnsi="TH SarabunIT๙" w:cs="TH SarabunIT๙" w:hint="cs"/>
          <w:cs/>
        </w:rPr>
        <w:t>5</w:t>
      </w:r>
      <w:r w:rsidR="000E1572" w:rsidRPr="00471F49">
        <w:rPr>
          <w:rFonts w:ascii="TH SarabunIT๙" w:hAnsi="TH SarabunIT๙" w:cs="TH SarabunIT๙"/>
          <w:cs/>
        </w:rPr>
        <w:t xml:space="preserve">  ให้มีความชัดเจนในการปฏิบัติมากขึ้น</w:t>
      </w:r>
    </w:p>
    <w:p w:rsidR="002B7E79" w:rsidRPr="00471F49" w:rsidRDefault="005C72D2" w:rsidP="000E1572">
      <w:pPr>
        <w:pStyle w:val="a4"/>
        <w:ind w:firstLine="1440"/>
        <w:jc w:val="thaiDistribute"/>
        <w:rPr>
          <w:rFonts w:ascii="TH SarabunIT๙" w:hAnsi="TH SarabunIT๙" w:cs="TH SarabunIT๙"/>
        </w:rPr>
      </w:pPr>
      <w:r w:rsidRPr="00471F49">
        <w:rPr>
          <w:rFonts w:ascii="TH SarabunIT๙" w:hAnsi="TH SarabunIT๙" w:cs="TH SarabunIT๙"/>
          <w:cs/>
        </w:rPr>
        <w:t xml:space="preserve">(๓)  </w:t>
      </w:r>
      <w:r w:rsidR="000E1572" w:rsidRPr="00471F49">
        <w:rPr>
          <w:rFonts w:ascii="TH SarabunIT๙" w:hAnsi="TH SarabunIT๙" w:cs="TH SarabunIT๙"/>
          <w:cs/>
        </w:rPr>
        <w:t>เพื่อให้มีการประสานและ</w:t>
      </w:r>
      <w:proofErr w:type="spellStart"/>
      <w:r w:rsidR="000E1572" w:rsidRPr="00471F49">
        <w:rPr>
          <w:rFonts w:ascii="TH SarabunIT๙" w:hAnsi="TH SarabunIT๙" w:cs="TH SarabunIT๙"/>
          <w:cs/>
        </w:rPr>
        <w:t>บูรณา</w:t>
      </w:r>
      <w:proofErr w:type="spellEnd"/>
      <w:r w:rsidR="000E1572" w:rsidRPr="00471F49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</w:t>
      </w:r>
      <w:r w:rsidR="00B7246A">
        <w:rPr>
          <w:rFonts w:ascii="TH SarabunIT๙" w:hAnsi="TH SarabunIT๙" w:cs="TH SarabunIT๙" w:hint="cs"/>
          <w:cs/>
        </w:rPr>
        <w:t xml:space="preserve"> </w:t>
      </w:r>
      <w:r w:rsidR="000E1572" w:rsidRPr="00471F49">
        <w:rPr>
          <w:rFonts w:ascii="TH SarabunIT๙" w:hAnsi="TH SarabunIT๙" w:cs="TH SarabunIT๙"/>
          <w:cs/>
        </w:rPr>
        <w:t>ต่าง</w:t>
      </w:r>
      <w:r w:rsidR="00B7246A">
        <w:rPr>
          <w:rFonts w:ascii="TH SarabunIT๙" w:hAnsi="TH SarabunIT๙" w:cs="TH SarabunIT๙" w:hint="cs"/>
          <w:cs/>
        </w:rPr>
        <w:t xml:space="preserve"> </w:t>
      </w:r>
      <w:r w:rsidR="000E1572" w:rsidRPr="00471F49">
        <w:rPr>
          <w:rFonts w:ascii="TH SarabunIT๙" w:hAnsi="TH SarabunIT๙" w:cs="TH SarabunIT๙"/>
          <w:cs/>
        </w:rPr>
        <w:t>ๆ ของแผนงาน/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4B3C14" w:rsidRPr="00471F49" w:rsidRDefault="004B3C14" w:rsidP="00124D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FC7526" w:rsidP="00F87EEB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457E5B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AB35C1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ขั้นตอนการจัดทำแผนการดำเนินงาน</w:t>
      </w:r>
    </w:p>
    <w:p w:rsidR="004B104D" w:rsidRPr="00471F49" w:rsidRDefault="004B104D" w:rsidP="00457E5B">
      <w:pP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๑  ขั้นตอนการจัดทำร่างแผน</w:t>
      </w:r>
    </w:p>
    <w:p w:rsidR="004B104D" w:rsidRPr="00471F49" w:rsidRDefault="000E1572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11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</w:t>
      </w:r>
      <w:r w:rsidR="004B104D" w:rsidRPr="00471F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104D" w:rsidRPr="00471F49" w:rsidRDefault="004B104D" w:rsidP="000E1572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ขั้นตอนที่ ๒  ขั้นตอนการพิจารณาร่างแผน</w:t>
      </w:r>
    </w:p>
    <w:p w:rsidR="000E1572" w:rsidRPr="00471F49" w:rsidRDefault="000E1572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</w:t>
      </w:r>
      <w:r w:rsidR="00CB1F74">
        <w:rPr>
          <w:rFonts w:ascii="TH SarabunIT๙" w:hAnsi="TH SarabunIT๙" w:cs="TH SarabunIT๙"/>
          <w:sz w:val="32"/>
          <w:szCs w:val="32"/>
          <w:cs/>
        </w:rPr>
        <w:t xml:space="preserve">ถิ่นพิจารณาร่างแผนการดำเนินงาน </w:t>
      </w:r>
      <w:r w:rsidR="00663A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แล้วเสนอผู้บริหารท้องถิ่นประกาศเป็นแผนการดำเนินงาน  </w:t>
      </w:r>
    </w:p>
    <w:p w:rsidR="00780C31" w:rsidRPr="00471F49" w:rsidRDefault="00780C31" w:rsidP="00780C31">
      <w:pPr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 ๓  การประกาศใช้แผนการดำเนินงาน</w:t>
      </w:r>
    </w:p>
    <w:p w:rsidR="004B104D" w:rsidRPr="00471F49" w:rsidRDefault="00780C31" w:rsidP="00F87EE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 </w:t>
      </w:r>
      <w:r w:rsidR="004B104D" w:rsidRPr="00471F49">
        <w:rPr>
          <w:rFonts w:ascii="TH SarabunIT๙" w:hAnsi="TH SarabunIT๙" w:cs="TH SarabunIT๙"/>
          <w:sz w:val="32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4B104D" w:rsidRPr="00471F49" w:rsidRDefault="004B104D" w:rsidP="00F87EE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</w:t>
      </w:r>
      <w:r w:rsidR="0011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ๆ ที่ต้องดำเนินการในพื้นที่องค์กรปกครองส่วนท้องถิ่นในปีงบประมาณนั้น  </w:t>
      </w:r>
    </w:p>
    <w:p w:rsidR="004B104D" w:rsidRPr="00471F49" w:rsidRDefault="004B104D" w:rsidP="00F87EE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“การขยายเวลาการจัดทำและการแก้ไขแผนการดำเนินงานเป็นอำนาจของผู้บ</w:t>
      </w:r>
      <w:r w:rsidR="0037695A" w:rsidRPr="00471F49">
        <w:rPr>
          <w:rFonts w:ascii="TH SarabunIT๙" w:hAnsi="TH SarabunIT๙" w:cs="TH SarabunIT๙"/>
          <w:sz w:val="32"/>
          <w:szCs w:val="32"/>
          <w:cs/>
        </w:rPr>
        <w:t>ริหารท้องถิ่</w:t>
      </w:r>
      <w:r w:rsidRPr="00471F49">
        <w:rPr>
          <w:rFonts w:ascii="TH SarabunIT๙" w:hAnsi="TH SarabunIT๙" w:cs="TH SarabunIT๙"/>
          <w:sz w:val="32"/>
          <w:szCs w:val="32"/>
          <w:cs/>
        </w:rPr>
        <w:t>น”</w:t>
      </w:r>
    </w:p>
    <w:p w:rsidR="004B104D" w:rsidRPr="00471F49" w:rsidRDefault="004B104D" w:rsidP="004B10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="00DF20D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มีรายละเอียดเค้าโครงการดังนี้</w:t>
      </w:r>
    </w:p>
    <w:p w:rsidR="004B104D" w:rsidRPr="00471F49" w:rsidRDefault="004B104D" w:rsidP="004B10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04D" w:rsidRPr="00471F49" w:rsidRDefault="004B104D" w:rsidP="004B10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</w:rPr>
        <w:tab/>
      </w:r>
      <w:r w:rsidRPr="00471F49">
        <w:rPr>
          <w:rFonts w:ascii="TH SarabunIT๙" w:hAnsi="TH SarabunIT๙" w:cs="TH SarabunIT๙"/>
          <w:sz w:val="32"/>
          <w:szCs w:val="32"/>
        </w:rPr>
        <w:tab/>
      </w:r>
      <w:r w:rsidRPr="00471F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๑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7282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ที่มาของแผนการดำเนินงาน  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4B104D" w:rsidRPr="00471F49" w:rsidRDefault="004B104D" w:rsidP="004B104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๑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๒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วัตถุประสงค์ของแผนการดำเนินงาน</w:t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๓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ขั้นตอนการจัดทำแผนการดำเนินงาน</w:t>
      </w:r>
    </w:p>
    <w:p w:rsidR="004B104D" w:rsidRPr="00471F49" w:rsidRDefault="004B104D" w:rsidP="00F87EEB">
      <w:pPr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๔</w:t>
      </w:r>
      <w:r w:rsidR="0006796B" w:rsidRPr="00471F49">
        <w:rPr>
          <w:rFonts w:ascii="TH SarabunIT๙" w:hAnsi="TH SarabunIT๙" w:cs="TH SarabunIT๙"/>
          <w:sz w:val="32"/>
          <w:szCs w:val="32"/>
          <w:cs/>
        </w:rPr>
        <w:t>.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  ประโยชน์ของแผนการดำเนินงาน</w:t>
      </w:r>
    </w:p>
    <w:p w:rsidR="004B104D" w:rsidRPr="00471F49" w:rsidRDefault="004B104D" w:rsidP="004B104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๒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บัญชีโครงการ</w:t>
      </w:r>
      <w:r w:rsidR="001F7282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0E5C74" w:rsidRPr="00471F4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0E5C7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1F7282" w:rsidRPr="00471F49" w:rsidRDefault="001F7282" w:rsidP="001F7282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 xml:space="preserve">๑.  </w:t>
      </w:r>
      <w:r w:rsidR="00BE4750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03" type="#_x0000_t202" style="position:absolute;left:0;text-align:left;margin-left:685.95pt;margin-top:-5pt;width:78pt;height:24.75pt;z-index:251668992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1F7282" w:rsidRPr="006D1B86" w:rsidRDefault="001F7282" w:rsidP="001F7282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บัญชีสรุปโครงการและงบประมาณ (แบบ ผด. ๐๑)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F7282" w:rsidRPr="00471F49" w:rsidRDefault="001F7282" w:rsidP="001F7282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๒.  บัญชีโครงการ/กิจกรรม/งบประมาณ (แบบ ผด. ๐๒)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F7282" w:rsidRPr="00471F49" w:rsidRDefault="001F7282" w:rsidP="001F7282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 xml:space="preserve">๓.  </w:t>
      </w:r>
      <w:r w:rsidR="00BE4750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_x0000_s1104" type="#_x0000_t202" style="position:absolute;left:0;text-align:left;margin-left:685.95pt;margin-top:-5pt;width:78pt;height:24.75pt;z-index:251670016;visibility:visible;mso-height-percent:200;mso-position-horizontal-relative:text;mso-position-vertical-relative:text;mso-height-percent:200;mso-width-relative:margin;mso-height-relative:margin" strokecolor="white">
            <v:textbox style="mso-next-textbox:#_x0000_s1104;mso-fit-shape-to-text:t">
              <w:txbxContent>
                <w:p w:rsidR="001F7282" w:rsidRPr="006D1B86" w:rsidRDefault="001F7282" w:rsidP="001F7282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บัญชีสรุปครุภัณฑ์/งบประมาณ (แบบ ผด. ๐๑/๑)</w:t>
      </w:r>
    </w:p>
    <w:p w:rsidR="001F7282" w:rsidRPr="00471F49" w:rsidRDefault="001F7282" w:rsidP="001F7282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1F49">
        <w:rPr>
          <w:rFonts w:ascii="TH SarabunIT๙" w:eastAsia="Times New Roman" w:hAnsi="TH SarabunIT๙" w:cs="TH SarabunIT๙"/>
          <w:sz w:val="32"/>
          <w:szCs w:val="32"/>
          <w:cs/>
        </w:rPr>
        <w:t>๔.  บัญชีครุภัณฑ์/งบประมาณ (แบบ ผด. ๐๒/๑)</w:t>
      </w:r>
      <w:r w:rsidRPr="00471F4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04D" w:rsidRPr="00471F49" w:rsidRDefault="004B104D" w:rsidP="004B10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Pr="00471F49" w:rsidRDefault="008E00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Default="008E00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D6" w:rsidRDefault="00DF20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D6" w:rsidRDefault="00DF20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D6" w:rsidRDefault="00DF20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D6" w:rsidRDefault="00DF20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D6" w:rsidRPr="00471F49" w:rsidRDefault="00DF20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Default="008E00C3" w:rsidP="00B731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6B8C" w:rsidRPr="00471F49" w:rsidRDefault="00116B8C" w:rsidP="00B731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6A2D" w:rsidRPr="00471F49" w:rsidRDefault="00BE4750" w:rsidP="00C06A2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01" style="position:absolute;margin-left:95pt;margin-top:17.05pt;width:276.8pt;height:29.15pt;z-index:251666944;mso-width-relative:margin;mso-height-relative:margin" arcsize="10923f" fillcolor="#4f81bd" strokecolor="#f2f2f2" strokeweight="3pt">
            <v:shadow on="t" type="perspective" color="#243f60" opacity=".5" offset="1pt" offset2="-1pt"/>
            <v:textbox>
              <w:txbxContent>
                <w:p w:rsidR="00F26DED" w:rsidRPr="001F7282" w:rsidRDefault="00F26DED" w:rsidP="00F26D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ขั้นตอนการจัดทำแผนการดำเนินงาน</w:t>
                  </w:r>
                </w:p>
              </w:txbxContent>
            </v:textbox>
          </v:roundrect>
        </w:pict>
      </w:r>
    </w:p>
    <w:p w:rsidR="00C520BF" w:rsidRPr="00471F49" w:rsidRDefault="00C520BF" w:rsidP="00DE6B97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F26DED" w:rsidRPr="00471F49" w:rsidRDefault="00BE4750" w:rsidP="00DE6B97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106" style="position:absolute;margin-left:387pt;margin-top:15.45pt;width:84pt;height:151.95pt;z-index:251667968" coordorigin="9158,2645" coordsize="1680,3039"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93" type="#_x0000_t47" style="position:absolute;left:9158;top:4877;width:1680;height:807;mso-height-percent:200;mso-height-percent:200;mso-width-relative:margin;mso-height-relative:margin" adj="-6776,-23622,-1543,4282,5593,39441,5593,39441" fillcolor="#903" strokeweight="1.5pt">
              <v:textbox style="mso-fit-shape-to-text:t">
                <w:txbxContent>
                  <w:p w:rsidR="0093770E" w:rsidRPr="001F7282" w:rsidRDefault="0093770E" w:rsidP="0093770E">
                    <w:pPr>
                      <w:rPr>
                        <w:rFonts w:ascii="TH SarabunPSK" w:hAnsi="TH SarabunPSK" w:cs="TH SarabunPSK"/>
                      </w:rPr>
                    </w:pPr>
                    <w:r w:rsidRPr="001F7282">
                      <w:rPr>
                        <w:rFonts w:ascii="TH SarabunPSK" w:hAnsi="TH SarabunPSK" w:cs="TH SarabunPSK"/>
                        <w:cs/>
                      </w:rPr>
                      <w:t xml:space="preserve">รัฐวิสาหกิจและหน่วยงานอื่นๆ </w:t>
                    </w:r>
                  </w:p>
                </w:txbxContent>
              </v:textbox>
            </v:shape>
            <v:shape id="_x0000_s1102" type="#_x0000_t47" style="position:absolute;left:9158;top:2645;width:1680;height:1929;mso-width-relative:margin;mso-height-relative:margin" adj="-6441,13751,-1543,2016" fillcolor="blue" strokeweight="1.5pt">
              <v:textbox style="mso-next-textbox:#_x0000_s1102">
                <w:txbxContent>
                  <w:p w:rsidR="00F26DED" w:rsidRPr="00797F4C" w:rsidRDefault="00F26DED" w:rsidP="00F26DED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797F4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องค์กรปกครองส่วนท้องถิ่น  หน่วยราชการส่วนกลาง  </w:t>
                    </w:r>
                  </w:p>
                  <w:p w:rsidR="00F26DED" w:rsidRPr="001F7282" w:rsidRDefault="00F26DED" w:rsidP="00F26DED">
                    <w:pPr>
                      <w:rPr>
                        <w:rFonts w:ascii="TH SarabunPSK" w:hAnsi="TH SarabunPSK" w:cs="TH SarabunPSK"/>
                      </w:rPr>
                    </w:pPr>
                    <w:r w:rsidRPr="00797F4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ส่วนภูมิภาค</w:t>
                    </w:r>
                    <w:r w:rsidRPr="001F7282">
                      <w:rPr>
                        <w:rFonts w:ascii="TH SarabunPSK" w:hAnsi="TH SarabunPSK" w:cs="TH SarabunPSK"/>
                        <w:cs/>
                      </w:rPr>
                      <w:t xml:space="preserve"> </w:t>
                    </w:r>
                  </w:p>
                </w:txbxContent>
              </v:textbox>
              <o:callout v:ext="edit" minusy="t"/>
            </v:shape>
          </v:group>
        </w:pict>
      </w:r>
    </w:p>
    <w:p w:rsidR="00F26DED" w:rsidRPr="00471F49" w:rsidRDefault="00F26DED" w:rsidP="00DE6B97">
      <w:pPr>
        <w:ind w:hanging="284"/>
        <w:rPr>
          <w:rFonts w:ascii="TH SarabunIT๙" w:hAnsi="TH SarabunIT๙" w:cs="TH SarabunIT๙"/>
          <w:sz w:val="32"/>
          <w:szCs w:val="32"/>
          <w:cs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0" type="#_x0000_t61" style="position:absolute;margin-left:-23.15pt;margin-top:15.35pt;width:150.1pt;height:46.85pt;z-index:251658752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0">
              <w:txbxContent>
                <w:p w:rsidR="0093770E" w:rsidRPr="001F7282" w:rsidRDefault="0093770E" w:rsidP="0093770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202" style="position:absolute;margin-left:172.85pt;margin-top:1pt;width:187.1pt;height:28.3pt;z-index:251645440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C520BF" w:rsidP="00C52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64.95pt;margin-top:17.15pt;width:.05pt;height:40.55pt;z-index:251652608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61" style="position:absolute;margin-left:-23.15pt;margin-top:10.45pt;width:150.1pt;height:46.85pt;z-index:251662848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5">
              <w:txbxContent>
                <w:p w:rsidR="00E7185E" w:rsidRPr="001F7282" w:rsidRDefault="00E7185E" w:rsidP="00E718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margin-left:173.85pt;margin-top:.1pt;width:187.1pt;height:28.3pt;z-index:251646464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6" type="#_x0000_t32" style="position:absolute;margin-left:265.95pt;margin-top:16.85pt;width:.05pt;height:39.95pt;z-index:251655680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61" style="position:absolute;margin-left:-23.15pt;margin-top:7.65pt;width:150.1pt;height:46.85pt;z-index:251663872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096">
              <w:txbxContent>
                <w:p w:rsidR="00E7185E" w:rsidRPr="001F7282" w:rsidRDefault="00E7185E" w:rsidP="00E718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margin-left:174.85pt;margin-top:17.6pt;width:187.1pt;height:28.3pt;z-index:251647488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5" type="#_x0000_t32" style="position:absolute;margin-left:266.95pt;margin-top:.3pt;width:.05pt;height:37.85pt;z-index:251654656" o:connectortype="straight" strokeweight="2pt">
            <v:stroke endarrow="block"/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61" style="position:absolute;margin-left:-26.9pt;margin-top:19.05pt;width:157.1pt;height:28.3pt;z-index:251659776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091;mso-fit-shape-to-text:t">
              <w:txbxContent>
                <w:p w:rsidR="0093770E" w:rsidRPr="00F87EEB" w:rsidRDefault="0093770E" w:rsidP="0093770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F87EEB">
                    <w:rPr>
                      <w:rFonts w:ascii="TH SarabunPSK" w:hAnsi="TH SarabunPSK" w:cs="TH SarabunPSK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margin-left:175.85pt;margin-top:-.4pt;width:187.1pt;height:28.3pt;z-index:251648512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32" style="position:absolute;margin-left:266.95pt;margin-top:17.4pt;width:.05pt;height:38.9pt;z-index:251653632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61" style="position:absolute;margin-left:-26.15pt;margin-top:.05pt;width:157.1pt;height:28.3pt;z-index:251664896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097;mso-fit-shape-to-text:t">
              <w:txbxContent>
                <w:p w:rsidR="00E7185E" w:rsidRPr="00F87EEB" w:rsidRDefault="00E7185E" w:rsidP="00E7185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F87EEB">
                    <w:rPr>
                      <w:rFonts w:ascii="TH SarabunPSK" w:hAnsi="TH SarabunPSK" w:cs="TH SarabunPSK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175.85pt;margin-top:-.2pt;width:187.1pt;height:28.3pt;z-index:251649536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next-textbox:#_x0000_s1078;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32" style="position:absolute;margin-left:267pt;margin-top:17.05pt;width:0;height:39.45pt;z-index:251657728" o:connectortype="straight" strokeweight="2pt">
            <v:stroke endarrow="block"/>
          </v:shape>
        </w:pict>
      </w:r>
    </w:p>
    <w:p w:rsidR="008D3785" w:rsidRPr="00471F49" w:rsidRDefault="008D3785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175.85pt;margin-top:1.05pt;width:187.1pt;height:28.3pt;z-index:251650560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C520BF" w:rsidRPr="001F7282" w:rsidRDefault="008D3785" w:rsidP="008D37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ประกาศเป็นแผน</w:t>
                  </w:r>
                  <w:r w:rsidR="000653E5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61" style="position:absolute;margin-left:-25.4pt;margin-top:-.45pt;width:157.1pt;height:29.4pt;z-index:251660800;mso-height-percent:200;mso-height-percent:200;mso-width-relative:margin;mso-height-relative:margin" adj="26859,7937" fillcolor="#4f81bd" strokecolor="#f2f2f2" strokeweight="3pt">
            <v:shadow on="t" type="perspective" color="#243f60" opacity=".5" offset="1pt" offset2="-1pt"/>
            <v:textbox style="mso-next-textbox:#_x0000_s1092;mso-fit-shape-to-text:t">
              <w:txbxContent>
                <w:p w:rsidR="0093770E" w:rsidRPr="00F87EEB" w:rsidRDefault="0093770E" w:rsidP="0093770E">
                  <w:pPr>
                    <w:jc w:val="center"/>
                    <w:rPr>
                      <w:rFonts w:ascii="TH Baijam" w:hAnsi="TH Baijam" w:cs="TH Baijam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F87EEB">
                    <w:rPr>
                      <w:rFonts w:ascii="TH Baijam" w:hAnsi="TH Baijam" w:cs="TH Baijam"/>
                      <w:b/>
                      <w:bCs/>
                      <w:color w:val="FFFFFF"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32" style="position:absolute;margin-left:266.95pt;margin-top:.45pt;width:.05pt;height:38.45pt;z-index:251656704" o:connectortype="straight" strokeweight="2pt">
            <v:stroke endarrow="block"/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BE4750" w:rsidP="00F35FAD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0" type="#_x0000_t202" style="position:absolute;margin-left:148.95pt;margin-top:2.9pt;width:235pt;height:108.45pt;z-index:251651584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8D3785" w:rsidRPr="001F7282" w:rsidRDefault="008D3785" w:rsidP="00DB4D5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            </w:r>
                  <w:r w:rsidR="00FE256C"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นับแต่วันที่ตั้งงบประมาณดำเนินการฯ</w:t>
                  </w:r>
                </w:p>
              </w:txbxContent>
            </v:textbox>
          </v:shape>
        </w:pict>
      </w: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C520BF" w:rsidRPr="00471F49" w:rsidRDefault="00C520BF" w:rsidP="00F35FAD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8E00C3" w:rsidRPr="00471F49" w:rsidRDefault="008E00C3" w:rsidP="00E71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00C3" w:rsidRPr="00471F49" w:rsidRDefault="008E00C3" w:rsidP="00E71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647D25" w:rsidP="00612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 :  </w:t>
      </w:r>
      <w:r w:rsidR="00F87EEB" w:rsidRPr="00471F49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แสดงขั้นตอนการจัดทำแผนการดำเนินงาน ประจำปีงบประมาณ พ.ศ</w:t>
      </w:r>
      <w:r w:rsidR="00AC10D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7185E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4B104D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bookmarkStart w:id="0" w:name="_GoBack"/>
      <w:bookmarkEnd w:id="0"/>
      <w:r w:rsidR="00DF20D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A4D84" w:rsidRPr="0047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80FCA" w:rsidRDefault="00B80FCA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CE14F0" w:rsidRPr="00471F49" w:rsidRDefault="000653E5" w:rsidP="00B80FCA">
      <w:pPr>
        <w:spacing w:after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DB4D57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E7185E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C854CF" w:rsidRPr="00471F49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ประโยชน์ของแผนการดำเนินงาน</w:t>
      </w:r>
    </w:p>
    <w:p w:rsidR="00CE14F0" w:rsidRPr="00471F49" w:rsidRDefault="00E7185E" w:rsidP="00C927AA">
      <w:pPr>
        <w:pStyle w:val="a4"/>
        <w:ind w:firstLine="1440"/>
        <w:jc w:val="thaiDistribute"/>
        <w:rPr>
          <w:rFonts w:ascii="TH SarabunIT๙" w:hAnsi="TH SarabunIT๙" w:cs="TH SarabunIT๙"/>
          <w:w w:val="105"/>
        </w:rPr>
      </w:pPr>
      <w:r w:rsidRPr="00471F49">
        <w:rPr>
          <w:rFonts w:ascii="TH SarabunIT๙" w:hAnsi="TH SarabunIT๙" w:cs="TH SarabunIT๙"/>
          <w:cs/>
        </w:rPr>
        <w:t xml:space="preserve">(๑)  </w:t>
      </w:r>
      <w:r w:rsidR="00A01BCF" w:rsidRPr="00471F49">
        <w:rPr>
          <w:rFonts w:ascii="TH SarabunIT๙" w:hAnsi="TH SarabunIT๙" w:cs="TH SarabunIT๙"/>
          <w:cs/>
        </w:rPr>
        <w:t>ทำให้แนวทางในการดำเนินงานในปีงบประมาณของ</w:t>
      </w:r>
      <w:r w:rsidR="00797F4C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01BCF" w:rsidRPr="00471F49">
        <w:rPr>
          <w:rFonts w:ascii="TH SarabunIT๙" w:hAnsi="TH SarabunIT๙" w:cs="TH SarabunIT๙"/>
          <w:cs/>
        </w:rPr>
        <w:t>มีความชัดเจนในการปฏิบัติมา</w:t>
      </w:r>
      <w:r w:rsidR="00797F4C">
        <w:rPr>
          <w:rFonts w:ascii="TH SarabunIT๙" w:hAnsi="TH SarabunIT๙" w:cs="TH SarabunIT๙" w:hint="cs"/>
          <w:cs/>
        </w:rPr>
        <w:t>ก</w:t>
      </w:r>
      <w:r w:rsidR="00A01BCF" w:rsidRPr="00471F49">
        <w:rPr>
          <w:rFonts w:ascii="TH SarabunIT๙" w:hAnsi="TH SarabunIT๙" w:cs="TH SarabunIT๙"/>
          <w:cs/>
        </w:rPr>
        <w:t>ขึ้น</w:t>
      </w:r>
      <w:r w:rsidR="00797F4C">
        <w:rPr>
          <w:rFonts w:ascii="TH SarabunIT๙" w:hAnsi="TH SarabunIT๙" w:cs="TH SarabunIT๙" w:hint="cs"/>
          <w:w w:val="105"/>
          <w:cs/>
        </w:rPr>
        <w:t xml:space="preserve"> และ</w:t>
      </w:r>
      <w:r w:rsidR="00CE14F0" w:rsidRPr="00471F49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ทำให้แนวทางในการดำเนินงานในปีงบประมาณมีความชัดเจนในการปฏิบัติมากขึ้น</w:t>
      </w:r>
    </w:p>
    <w:p w:rsidR="002B7E79" w:rsidRPr="00471F49" w:rsidRDefault="005C72D2" w:rsidP="00C927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2B7E79" w:rsidRPr="00471F49">
        <w:rPr>
          <w:rFonts w:ascii="TH SarabunIT๙" w:hAnsi="TH SarabunIT๙" w:cs="TH SarabunIT๙"/>
          <w:sz w:val="32"/>
          <w:szCs w:val="32"/>
          <w:cs/>
        </w:rPr>
        <w:t>ทำให้การใช้จ่ายงบประมาณเป็นไปอย่างมีประสิทธิภาพ</w:t>
      </w:r>
    </w:p>
    <w:p w:rsidR="00CE14F0" w:rsidRPr="00471F49" w:rsidRDefault="00E7185E" w:rsidP="00C927A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(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๓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ใช้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รวดเร็วมากยิ่งขึ้น</w:t>
      </w:r>
    </w:p>
    <w:p w:rsidR="00CE14F0" w:rsidRPr="00471F49" w:rsidRDefault="00E7185E" w:rsidP="00C927A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1F49">
        <w:rPr>
          <w:rFonts w:ascii="TH SarabunIT๙" w:hAnsi="TH SarabunIT๙" w:cs="TH SarabunIT๙"/>
          <w:sz w:val="32"/>
          <w:szCs w:val="32"/>
          <w:cs/>
        </w:rPr>
        <w:t>(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๔</w:t>
      </w:r>
      <w:r w:rsidRPr="00471F4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ใช้เป็น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เครื่องมือสำคัญในการบริหารงานของผู้บริหารท้องถิ่นเพื่อควบคุม</w:t>
      </w:r>
      <w:r w:rsidR="005C72D2" w:rsidRPr="00471F49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CE14F0" w:rsidRPr="00471F49">
        <w:rPr>
          <w:rFonts w:ascii="TH SarabunIT๙" w:hAnsi="TH SarabunIT๙" w:cs="TH SarabunIT๙"/>
          <w:sz w:val="32"/>
          <w:szCs w:val="32"/>
          <w:cs/>
        </w:rPr>
        <w:t>ให้เป็นไปอย่างเหมาะสมและมีประสิทธิภาพ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B97" w:rsidRPr="00471F49" w:rsidRDefault="00DE6B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FB5417" w:rsidP="00FB54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4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14F0" w:rsidRPr="00471F49" w:rsidRDefault="00CE14F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E14F0" w:rsidRPr="00471F49" w:rsidSect="00471F49">
      <w:headerReference w:type="even" r:id="rId7"/>
      <w:headerReference w:type="default" r:id="rId8"/>
      <w:footerReference w:type="default" r:id="rId9"/>
      <w:pgSz w:w="11906" w:h="16838"/>
      <w:pgMar w:top="1673" w:right="1134" w:bottom="567" w:left="1418" w:header="720" w:footer="42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67" w:rsidRDefault="00501B67">
      <w:r>
        <w:separator/>
      </w:r>
    </w:p>
  </w:endnote>
  <w:endnote w:type="continuationSeparator" w:id="0">
    <w:p w:rsidR="00501B67" w:rsidRDefault="0050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8C" w:rsidRPr="00471F49" w:rsidRDefault="00471F49" w:rsidP="00EF238C">
    <w:pPr>
      <w:pStyle w:val="a9"/>
      <w:pBdr>
        <w:top w:val="thinThickSmallGap" w:sz="24" w:space="1" w:color="622423" w:themeColor="accent2" w:themeShade="7F"/>
      </w:pBdr>
      <w:jc w:val="right"/>
      <w:rPr>
        <w:rFonts w:ascii="TH SarabunIT๙" w:hAnsi="TH SarabunIT๙" w:cs="TH SarabunIT๙"/>
        <w:szCs w:val="28"/>
      </w:rPr>
    </w:pPr>
    <w:r w:rsidRPr="00471F49">
      <w:rPr>
        <w:rFonts w:ascii="TH SarabunIT๙" w:hAnsi="TH SarabunIT๙" w:cs="TH SarabunIT๙"/>
        <w:i/>
        <w:iCs/>
        <w:szCs w:val="28"/>
        <w:cs/>
      </w:rPr>
      <w:t>องค์การบริหารส่วนตำบลกุดค้าว</w:t>
    </w:r>
    <w:r w:rsidRPr="00471F49">
      <w:rPr>
        <w:rFonts w:ascii="TH SarabunIT๙" w:hAnsi="TH SarabunIT๙" w:cs="TH SarabunIT๙" w:hint="cs"/>
        <w:i/>
        <w:iCs/>
        <w:szCs w:val="28"/>
        <w:cs/>
      </w:rPr>
      <w:t xml:space="preserve"> อำเภอ</w:t>
    </w:r>
    <w:proofErr w:type="spellStart"/>
    <w:r w:rsidRPr="00471F49">
      <w:rPr>
        <w:rFonts w:ascii="TH SarabunIT๙" w:hAnsi="TH SarabunIT๙" w:cs="TH SarabunIT๙" w:hint="cs"/>
        <w:i/>
        <w:iCs/>
        <w:szCs w:val="28"/>
        <w:cs/>
      </w:rPr>
      <w:t>กุฉิ</w:t>
    </w:r>
    <w:proofErr w:type="spellEnd"/>
    <w:r w:rsidRPr="00471F49">
      <w:rPr>
        <w:rFonts w:ascii="TH SarabunIT๙" w:hAnsi="TH SarabunIT๙" w:cs="TH SarabunIT๙" w:hint="cs"/>
        <w:i/>
        <w:iCs/>
        <w:szCs w:val="28"/>
        <w:cs/>
      </w:rPr>
      <w:t>นารายณ์  จังหวัดกาฬสินธุ์</w:t>
    </w:r>
    <w:r w:rsidRPr="00471F49">
      <w:rPr>
        <w:rFonts w:ascii="TH SarabunIT๙" w:hAnsi="TH SarabunIT๙" w:cs="TH SarabunIT๙" w:hint="cs"/>
        <w:szCs w:val="28"/>
        <w:cs/>
        <w:lang w:val="th-TH"/>
      </w:rPr>
      <w:t xml:space="preserve">       </w:t>
    </w:r>
  </w:p>
  <w:p w:rsidR="00EF238C" w:rsidRDefault="00EF238C" w:rsidP="00EF238C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67" w:rsidRDefault="00501B67">
      <w:r>
        <w:separator/>
      </w:r>
    </w:p>
  </w:footnote>
  <w:footnote w:type="continuationSeparator" w:id="0">
    <w:p w:rsidR="00501B67" w:rsidRDefault="00501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CD" w:rsidRDefault="00BE4750" w:rsidP="00C627C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C627CD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C627CD" w:rsidRDefault="00C627CD" w:rsidP="00C627C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CD" w:rsidRDefault="00BE4750" w:rsidP="00C627CD">
    <w:pPr>
      <w:pStyle w:val="a6"/>
      <w:ind w:right="360"/>
    </w:pPr>
    <w:r w:rsidRPr="00BE4750">
      <w:rPr>
        <w:rFonts w:asciiTheme="majorHAnsi" w:eastAsiaTheme="majorEastAsia" w:hAnsiTheme="majorHAnsi" w:cstheme="majorBidi"/>
        <w:noProof/>
        <w:sz w:val="36"/>
        <w:szCs w:val="4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0.9pt;margin-top:41.3pt;width:467.7pt;height:15.8pt;z-index:251661312;mso-width-percent:1000;mso-position-horizontal-relative:page;mso-position-vertical-relative:page;mso-width-percent:1000;mso-width-relative:margin;v-text-anchor:middle" o:allowincell="f" filled="f" stroked="f">
          <v:textbox style="mso-next-textbox:#_x0000_s2063;mso-fit-shape-to-text:t" inset=",0,,0">
            <w:txbxContent>
              <w:p w:rsidR="00EF238C" w:rsidRPr="00E80E5F" w:rsidRDefault="00EF238C" w:rsidP="00EF238C">
                <w:pPr>
                  <w:jc w:val="right"/>
                  <w:rPr>
                    <w:b/>
                    <w:bCs/>
                    <w:sz w:val="30"/>
                    <w:szCs w:val="30"/>
                  </w:rPr>
                </w:pPr>
                <w:r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แผนดำเนินงาน </w:t>
                </w:r>
                <w:r w:rsidR="00471F49" w:rsidRPr="00E80E5F">
                  <w:rPr>
                    <w:rFonts w:ascii="TH SarabunIT๙" w:hAnsi="TH SarabunIT๙" w:cs="TH SarabunIT๙" w:hint="cs"/>
                    <w:b/>
                    <w:bCs/>
                    <w:i/>
                    <w:iCs/>
                    <w:sz w:val="30"/>
                    <w:szCs w:val="30"/>
                    <w:cs/>
                  </w:rPr>
                  <w:t>ประจำ</w:t>
                </w:r>
                <w:r w:rsidR="00DF20D6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>ปีงบประมาณ พ.ศ. 256</w:t>
                </w:r>
                <w:r w:rsidR="00DF20D6">
                  <w:rPr>
                    <w:rFonts w:ascii="TH SarabunIT๙" w:hAnsi="TH SarabunIT๙" w:cs="TH SarabunIT๙" w:hint="cs"/>
                    <w:b/>
                    <w:bCs/>
                    <w:i/>
                    <w:iCs/>
                    <w:sz w:val="30"/>
                    <w:szCs w:val="30"/>
                    <w:cs/>
                  </w:rPr>
                  <w:t>5</w:t>
                </w:r>
                <w:r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 </w:t>
                </w:r>
                <w:r w:rsidR="00471F49" w:rsidRPr="00E80E5F">
                  <w:rPr>
                    <w:rFonts w:ascii="TH SarabunIT๙" w:hAnsi="TH SarabunIT๙" w:cs="TH SarabunIT๙"/>
                    <w:b/>
                    <w:bCs/>
                    <w:i/>
                    <w:iCs/>
                    <w:sz w:val="30"/>
                    <w:szCs w:val="30"/>
                    <w:cs/>
                  </w:rPr>
                  <w:t xml:space="preserve">       </w:t>
                </w:r>
              </w:p>
            </w:txbxContent>
          </v:textbox>
          <w10:wrap anchorx="margin" anchory="margin"/>
        </v:shape>
      </w:pict>
    </w:r>
    <w:r w:rsidRPr="00BE4750">
      <w:rPr>
        <w:rFonts w:asciiTheme="majorHAnsi" w:eastAsiaTheme="majorEastAsia" w:hAnsiTheme="majorHAnsi" w:cstheme="majorBidi"/>
        <w:noProof/>
        <w:sz w:val="36"/>
        <w:szCs w:val="46"/>
        <w:lang w:eastAsia="zh-TW"/>
      </w:rPr>
      <w:pict>
        <v:shape id="_x0000_s2062" type="#_x0000_t202" style="position:absolute;margin-left:538.6pt;margin-top:39.45pt;width:56.7pt;height:18.1pt;z-index:251660288;mso-width-percent:1000;mso-position-horizontal-relative:page;mso-position-vertical-relative:page;mso-width-percent:1000;mso-width-relative:right-margin-area;v-text-anchor:middle" o:allowincell="f" fillcolor="#4f81bd" stroked="f">
          <v:textbox style="mso-next-textbox:#_x0000_s2062;mso-fit-shape-to-text:t" inset=",0,,0">
            <w:txbxContent>
              <w:p w:rsidR="00EF238C" w:rsidRPr="00471F49" w:rsidRDefault="00BE4750">
                <w:pPr>
                  <w:rPr>
                    <w:rFonts w:ascii="TH SarabunIT๙" w:hAnsi="TH SarabunIT๙" w:cs="TH SarabunIT๙"/>
                    <w:color w:val="FFFFFF"/>
                    <w:sz w:val="32"/>
                    <w:szCs w:val="32"/>
                  </w:rPr>
                </w:pP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begin"/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instrText xml:space="preserve"> PAGE   \</w:instrText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nstrText xml:space="preserve">* </w:instrText>
                </w:r>
                <w:r w:rsidR="00EF238C"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instrText xml:space="preserve">MERGEFORMAT </w:instrText>
                </w: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separate"/>
                </w:r>
                <w:r w:rsidR="00DF20D6" w:rsidRPr="00DF20D6">
                  <w:rPr>
                    <w:rFonts w:ascii="TH SarabunIT๙" w:hAnsi="TH SarabunIT๙" w:cs="TH SarabunIT๙"/>
                    <w:noProof/>
                    <w:color w:val="FFFFFF"/>
                    <w:sz w:val="32"/>
                    <w:szCs w:val="32"/>
                    <w:lang w:val="th-TH"/>
                  </w:rPr>
                  <w:t>4</w:t>
                </w:r>
                <w:r w:rsidRPr="00471F49">
                  <w:rPr>
                    <w:rFonts w:ascii="TH SarabunIT๙" w:hAnsi="TH SarabunIT๙" w:cs="TH SarabunIT๙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3CC"/>
    <w:multiLevelType w:val="hybridMultilevel"/>
    <w:tmpl w:val="D1EAB2E2"/>
    <w:lvl w:ilvl="0" w:tplc="5518E482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825BD"/>
    <w:multiLevelType w:val="hybridMultilevel"/>
    <w:tmpl w:val="4FBA1F2E"/>
    <w:lvl w:ilvl="0" w:tplc="6D9092C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3BC5"/>
    <w:multiLevelType w:val="hybridMultilevel"/>
    <w:tmpl w:val="7CDA266E"/>
    <w:lvl w:ilvl="0" w:tplc="2B943DF0">
      <w:start w:val="1"/>
      <w:numFmt w:val="bullet"/>
      <w:lvlText w:val="-"/>
      <w:lvlJc w:val="left"/>
      <w:pPr>
        <w:ind w:left="324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9A42825"/>
    <w:multiLevelType w:val="hybridMultilevel"/>
    <w:tmpl w:val="9C4808D0"/>
    <w:lvl w:ilvl="0" w:tplc="D0701784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741E0"/>
    <w:multiLevelType w:val="hybridMultilevel"/>
    <w:tmpl w:val="864C9A32"/>
    <w:lvl w:ilvl="0" w:tplc="3B186B8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51045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3E1D2BE9"/>
    <w:multiLevelType w:val="hybridMultilevel"/>
    <w:tmpl w:val="49E41AF2"/>
    <w:lvl w:ilvl="0" w:tplc="EF1A6342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C656C"/>
    <w:multiLevelType w:val="hybridMultilevel"/>
    <w:tmpl w:val="6C8006AA"/>
    <w:lvl w:ilvl="0" w:tplc="6B5C21BC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BA73C5"/>
    <w:multiLevelType w:val="singleLevel"/>
    <w:tmpl w:val="468E0A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8C169F7"/>
    <w:multiLevelType w:val="hybridMultilevel"/>
    <w:tmpl w:val="9230AEA0"/>
    <w:lvl w:ilvl="0" w:tplc="945030C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2C5A97"/>
    <w:multiLevelType w:val="multilevel"/>
    <w:tmpl w:val="5994F0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1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55FF5956"/>
    <w:multiLevelType w:val="hybridMultilevel"/>
    <w:tmpl w:val="A2006382"/>
    <w:lvl w:ilvl="0" w:tplc="0F709F6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936558"/>
    <w:multiLevelType w:val="hybridMultilevel"/>
    <w:tmpl w:val="884C51B8"/>
    <w:lvl w:ilvl="0" w:tplc="A4E8E0D2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7D0092"/>
    <w:multiLevelType w:val="multilevel"/>
    <w:tmpl w:val="2EC48C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2A7657C"/>
    <w:multiLevelType w:val="hybridMultilevel"/>
    <w:tmpl w:val="C2420128"/>
    <w:lvl w:ilvl="0" w:tplc="A8A2034C">
      <w:start w:val="1"/>
      <w:numFmt w:val="bullet"/>
      <w:lvlText w:val="-"/>
      <w:lvlJc w:val="left"/>
      <w:pPr>
        <w:ind w:left="25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A7C6437"/>
    <w:multiLevelType w:val="multilevel"/>
    <w:tmpl w:val="9C4EFA3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7">
    <w:nsid w:val="71714724"/>
    <w:multiLevelType w:val="hybridMultilevel"/>
    <w:tmpl w:val="F7CAB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1E1D96"/>
    <w:multiLevelType w:val="multilevel"/>
    <w:tmpl w:val="897852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7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15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9"/>
  </w:num>
  <w:num w:numId="17">
    <w:abstractNumId w:val="13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E14F0"/>
    <w:rsid w:val="000168D5"/>
    <w:rsid w:val="00055019"/>
    <w:rsid w:val="000653E5"/>
    <w:rsid w:val="0006796B"/>
    <w:rsid w:val="000869A3"/>
    <w:rsid w:val="0008718B"/>
    <w:rsid w:val="00087292"/>
    <w:rsid w:val="000A4552"/>
    <w:rsid w:val="000E1572"/>
    <w:rsid w:val="000E5C74"/>
    <w:rsid w:val="000E68FA"/>
    <w:rsid w:val="00103A44"/>
    <w:rsid w:val="00116B8C"/>
    <w:rsid w:val="00124DE8"/>
    <w:rsid w:val="00132B1B"/>
    <w:rsid w:val="00140D4E"/>
    <w:rsid w:val="00145CEB"/>
    <w:rsid w:val="001536A5"/>
    <w:rsid w:val="00175C06"/>
    <w:rsid w:val="0019116B"/>
    <w:rsid w:val="001C6117"/>
    <w:rsid w:val="001C612F"/>
    <w:rsid w:val="001C655C"/>
    <w:rsid w:val="001F7282"/>
    <w:rsid w:val="00242257"/>
    <w:rsid w:val="002527DE"/>
    <w:rsid w:val="0025500A"/>
    <w:rsid w:val="00282692"/>
    <w:rsid w:val="00290B43"/>
    <w:rsid w:val="002B7E79"/>
    <w:rsid w:val="002C2A3B"/>
    <w:rsid w:val="002C7173"/>
    <w:rsid w:val="002D583E"/>
    <w:rsid w:val="002E2E6D"/>
    <w:rsid w:val="00306E97"/>
    <w:rsid w:val="0033331C"/>
    <w:rsid w:val="00365B0C"/>
    <w:rsid w:val="0037695A"/>
    <w:rsid w:val="0038218C"/>
    <w:rsid w:val="00387A24"/>
    <w:rsid w:val="003A4D84"/>
    <w:rsid w:val="003B0100"/>
    <w:rsid w:val="003C5890"/>
    <w:rsid w:val="003C61C2"/>
    <w:rsid w:val="003E2D54"/>
    <w:rsid w:val="00414766"/>
    <w:rsid w:val="00440BC9"/>
    <w:rsid w:val="00457E5B"/>
    <w:rsid w:val="00471F49"/>
    <w:rsid w:val="00472049"/>
    <w:rsid w:val="004723F7"/>
    <w:rsid w:val="004B104D"/>
    <w:rsid w:val="004B3C14"/>
    <w:rsid w:val="004C1F3E"/>
    <w:rsid w:val="004F0B7B"/>
    <w:rsid w:val="00501B67"/>
    <w:rsid w:val="00530B36"/>
    <w:rsid w:val="00577BD7"/>
    <w:rsid w:val="00595E83"/>
    <w:rsid w:val="005C64BB"/>
    <w:rsid w:val="005C72D2"/>
    <w:rsid w:val="005E131F"/>
    <w:rsid w:val="005F739C"/>
    <w:rsid w:val="00604161"/>
    <w:rsid w:val="00612DFE"/>
    <w:rsid w:val="006302E1"/>
    <w:rsid w:val="00647D25"/>
    <w:rsid w:val="00656E32"/>
    <w:rsid w:val="00660429"/>
    <w:rsid w:val="00663AF4"/>
    <w:rsid w:val="00663AFB"/>
    <w:rsid w:val="00681F39"/>
    <w:rsid w:val="00687E23"/>
    <w:rsid w:val="00697366"/>
    <w:rsid w:val="006B1C58"/>
    <w:rsid w:val="006C0A05"/>
    <w:rsid w:val="006D0DD0"/>
    <w:rsid w:val="006D405A"/>
    <w:rsid w:val="006E7EBC"/>
    <w:rsid w:val="006F6283"/>
    <w:rsid w:val="006F6A86"/>
    <w:rsid w:val="0073214D"/>
    <w:rsid w:val="0073287F"/>
    <w:rsid w:val="00735D67"/>
    <w:rsid w:val="00780C31"/>
    <w:rsid w:val="00797F4C"/>
    <w:rsid w:val="007B53D4"/>
    <w:rsid w:val="007E2CD5"/>
    <w:rsid w:val="008033F8"/>
    <w:rsid w:val="0080651C"/>
    <w:rsid w:val="008071D8"/>
    <w:rsid w:val="008429F8"/>
    <w:rsid w:val="0088034C"/>
    <w:rsid w:val="00882F54"/>
    <w:rsid w:val="008A3DFD"/>
    <w:rsid w:val="008B3132"/>
    <w:rsid w:val="008B50A6"/>
    <w:rsid w:val="008C09B6"/>
    <w:rsid w:val="008D3785"/>
    <w:rsid w:val="008E00C3"/>
    <w:rsid w:val="008F254F"/>
    <w:rsid w:val="008F2E74"/>
    <w:rsid w:val="00900219"/>
    <w:rsid w:val="0091741D"/>
    <w:rsid w:val="009221D0"/>
    <w:rsid w:val="0093770E"/>
    <w:rsid w:val="00950EBE"/>
    <w:rsid w:val="009945A9"/>
    <w:rsid w:val="00A01BCF"/>
    <w:rsid w:val="00A03BA3"/>
    <w:rsid w:val="00A33ADC"/>
    <w:rsid w:val="00A43C93"/>
    <w:rsid w:val="00AA00C8"/>
    <w:rsid w:val="00AB35C1"/>
    <w:rsid w:val="00AB3AB9"/>
    <w:rsid w:val="00AC10D4"/>
    <w:rsid w:val="00AD5D0E"/>
    <w:rsid w:val="00B15986"/>
    <w:rsid w:val="00B164BE"/>
    <w:rsid w:val="00B246E8"/>
    <w:rsid w:val="00B27C2A"/>
    <w:rsid w:val="00B63C8A"/>
    <w:rsid w:val="00B7246A"/>
    <w:rsid w:val="00B73112"/>
    <w:rsid w:val="00B738B0"/>
    <w:rsid w:val="00B76A97"/>
    <w:rsid w:val="00B7763B"/>
    <w:rsid w:val="00B80FCA"/>
    <w:rsid w:val="00BA07BC"/>
    <w:rsid w:val="00BA4D42"/>
    <w:rsid w:val="00BA7268"/>
    <w:rsid w:val="00BB31B1"/>
    <w:rsid w:val="00BE4750"/>
    <w:rsid w:val="00C02FC7"/>
    <w:rsid w:val="00C04792"/>
    <w:rsid w:val="00C06A2D"/>
    <w:rsid w:val="00C07E10"/>
    <w:rsid w:val="00C26E08"/>
    <w:rsid w:val="00C520BF"/>
    <w:rsid w:val="00C53099"/>
    <w:rsid w:val="00C627CD"/>
    <w:rsid w:val="00C6744E"/>
    <w:rsid w:val="00C854CF"/>
    <w:rsid w:val="00C927AA"/>
    <w:rsid w:val="00CB1F74"/>
    <w:rsid w:val="00CC6B2F"/>
    <w:rsid w:val="00CE14F0"/>
    <w:rsid w:val="00CF6771"/>
    <w:rsid w:val="00D05866"/>
    <w:rsid w:val="00D20BB6"/>
    <w:rsid w:val="00D530A9"/>
    <w:rsid w:val="00D66F40"/>
    <w:rsid w:val="00D77ABE"/>
    <w:rsid w:val="00DB4D57"/>
    <w:rsid w:val="00DE6B97"/>
    <w:rsid w:val="00DF20D6"/>
    <w:rsid w:val="00E33E77"/>
    <w:rsid w:val="00E43D0B"/>
    <w:rsid w:val="00E7185E"/>
    <w:rsid w:val="00E80E5F"/>
    <w:rsid w:val="00E977F8"/>
    <w:rsid w:val="00EA26C7"/>
    <w:rsid w:val="00EC4BFD"/>
    <w:rsid w:val="00EF238C"/>
    <w:rsid w:val="00F2603A"/>
    <w:rsid w:val="00F26DED"/>
    <w:rsid w:val="00F30A4B"/>
    <w:rsid w:val="00F35FAD"/>
    <w:rsid w:val="00F37EF2"/>
    <w:rsid w:val="00F54765"/>
    <w:rsid w:val="00F86BBB"/>
    <w:rsid w:val="00F87E4F"/>
    <w:rsid w:val="00F87EEB"/>
    <w:rsid w:val="00F954A8"/>
    <w:rsid w:val="00FB5417"/>
    <w:rsid w:val="00FB5617"/>
    <w:rsid w:val="00FC0FEE"/>
    <w:rsid w:val="00FC7526"/>
    <w:rsid w:val="00FE256C"/>
    <w:rsid w:val="00FE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allout" idref="#_x0000_s1093"/>
        <o:r id="V:Rule2" type="callout" idref="#_x0000_s1102"/>
        <o:r id="V:Rule3" type="callout" idref="#_x0000_s1090"/>
        <o:r id="V:Rule5" type="callout" idref="#_x0000_s1095"/>
        <o:r id="V:Rule7" type="callout" idref="#_x0000_s1096"/>
        <o:r id="V:Rule9" type="callout" idref="#_x0000_s1091"/>
        <o:r id="V:Rule11" type="callout" idref="#_x0000_s1097"/>
        <o:r id="V:Rule13" type="callout" idref="#_x0000_s1092"/>
        <o:r id="V:Rule15" type="connector" idref="#_x0000_s1084"/>
        <o:r id="V:Rule16" type="connector" idref="#_x0000_s1086"/>
        <o:r id="V:Rule17" type="connector" idref="#_x0000_s1083"/>
        <o:r id="V:Rule18" type="connector" idref="#_x0000_s1088"/>
        <o:r id="V:Rule19" type="connector" idref="#_x0000_s1085"/>
        <o:r id="V:Rule20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7B"/>
    <w:rPr>
      <w:sz w:val="28"/>
      <w:szCs w:val="28"/>
    </w:rPr>
  </w:style>
  <w:style w:type="paragraph" w:styleId="1">
    <w:name w:val="heading 1"/>
    <w:basedOn w:val="a"/>
    <w:next w:val="a"/>
    <w:qFormat/>
    <w:rsid w:val="004F0B7B"/>
    <w:pPr>
      <w:keepNext/>
      <w:ind w:left="72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C2A3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2C2A3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C2A3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0B7B"/>
    <w:pPr>
      <w:jc w:val="center"/>
    </w:pPr>
    <w:rPr>
      <w:rFonts w:ascii="Angsana New" w:hAnsi="Angsana New"/>
      <w:sz w:val="32"/>
      <w:szCs w:val="32"/>
    </w:rPr>
  </w:style>
  <w:style w:type="paragraph" w:styleId="a4">
    <w:name w:val="Body Text"/>
    <w:basedOn w:val="a"/>
    <w:rsid w:val="004F0B7B"/>
    <w:rPr>
      <w:rFonts w:ascii="Angsana New" w:hAnsi="Angsana New"/>
      <w:sz w:val="32"/>
      <w:szCs w:val="32"/>
    </w:rPr>
  </w:style>
  <w:style w:type="paragraph" w:styleId="a5">
    <w:name w:val="Body Text Indent"/>
    <w:basedOn w:val="a"/>
    <w:rsid w:val="004F0B7B"/>
    <w:pPr>
      <w:ind w:left="360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4F0B7B"/>
    <w:pPr>
      <w:ind w:left="-284" w:firstLine="644"/>
    </w:pPr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C627C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C627CD"/>
  </w:style>
  <w:style w:type="paragraph" w:styleId="a9">
    <w:name w:val="footer"/>
    <w:basedOn w:val="a"/>
    <w:link w:val="aa"/>
    <w:uiPriority w:val="99"/>
    <w:rsid w:val="005E13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520B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C520BF"/>
    <w:rPr>
      <w:rFonts w:ascii="Tahoma" w:hAnsi="Tahoma"/>
      <w:sz w:val="16"/>
    </w:rPr>
  </w:style>
  <w:style w:type="paragraph" w:customStyle="1" w:styleId="Default">
    <w:name w:val="Default"/>
    <w:rsid w:val="00F54765"/>
    <w:pPr>
      <w:autoSpaceDE w:val="0"/>
      <w:autoSpaceDN w:val="0"/>
      <w:adjustRightInd w:val="0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customStyle="1" w:styleId="aa">
    <w:name w:val="ท้ายกระดาษ อักขระ"/>
    <w:basedOn w:val="a0"/>
    <w:link w:val="a9"/>
    <w:uiPriority w:val="99"/>
    <w:rsid w:val="00EF238C"/>
    <w:rPr>
      <w:rFonts w:cs="Cordia New"/>
      <w:sz w:val="28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EF238C"/>
    <w:rPr>
      <w:rFonts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computer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ASUS</dc:creator>
  <cp:lastModifiedBy>LENOVO</cp:lastModifiedBy>
  <cp:revision>23</cp:revision>
  <cp:lastPrinted>2017-10-24T12:12:00Z</cp:lastPrinted>
  <dcterms:created xsi:type="dcterms:W3CDTF">2019-09-03T03:00:00Z</dcterms:created>
  <dcterms:modified xsi:type="dcterms:W3CDTF">2021-09-15T03:18:00Z</dcterms:modified>
</cp:coreProperties>
</file>