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D5" w:rsidRPr="00501259" w:rsidRDefault="009C6ED5" w:rsidP="009C6E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2F79B8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r w:rsidRPr="00BA59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การจดทะเบียนพาณิชย</w:t>
                            </w:r>
                            <w:r w:rsidRPr="00BA59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bookmarkEnd w:id="0"/>
                          </w:p>
                          <w:p w:rsidR="009C6ED5" w:rsidRPr="002F79B8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 งานพัฒนาและจัดเก็บรายได้ กองคลัง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9C6ED5" w:rsidRPr="002F79B8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r w:rsidRPr="00BA59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การจดทะเบียนพาณิชย</w:t>
                      </w:r>
                      <w:r w:rsidRPr="00BA59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์</w:t>
                      </w:r>
                      <w:bookmarkEnd w:id="1"/>
                    </w:p>
                    <w:p w:rsidR="009C6ED5" w:rsidRPr="002F79B8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 งานพัฒนาและจัดเก็บรายได้ กองคลัง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2F79B8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C6ED5" w:rsidRPr="002F79B8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ED5" w:rsidRPr="00950C7B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9C6ED5" w:rsidRPr="00950C7B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ED5" w:rsidRPr="00950C7B" w:rsidRDefault="009C6ED5" w:rsidP="009C6ED5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9C6ED5" w:rsidRPr="00950C7B" w:rsidRDefault="009C6ED5" w:rsidP="009C6ED5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9525" t="9525" r="13970" b="292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A45BEA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C6ED5" w:rsidRPr="00A45BEA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40"/>
          </w:rPr>
          <w:t>http:// www.koodkao.go.th/</w:t>
        </w:r>
      </w:hyperlink>
    </w:p>
    <w:p w:rsidR="009C6ED5" w:rsidRPr="00501259" w:rsidRDefault="009C6ED5" w:rsidP="009C6ED5">
      <w:pPr>
        <w:rPr>
          <w:rFonts w:ascii="TH SarabunIT๙" w:hAnsi="TH SarabunIT๙" w:cs="TH SarabunIT๙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2"/>
          <w:szCs w:val="2"/>
        </w:rPr>
      </w:pPr>
    </w:p>
    <w:p w:rsidR="009C6ED5" w:rsidRPr="00501259" w:rsidRDefault="009C6ED5" w:rsidP="009C6E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ผู้มีหน้าที่จดทะเบียนพาณิชย์ คือ บุคคลธรรมดาคนเดียว หรือหลายคน (ห้างหุ้นส่วนสามัญ) หรือนิติบุคคลรวมทั้งนิติบุคคลที่ตั้งขึ้นตามกฎหมายต่างประเทศที่มาตั้งสำนักงานสาขาในประเทศไทย ซึ่งประกอบกิจการ อันเป็นพาณิชย์กิจตามที่กระทรวงพาณิชย์กำหนด</w:t>
      </w:r>
    </w:p>
    <w:p w:rsidR="009C6ED5" w:rsidRPr="00501259" w:rsidRDefault="009C6ED5" w:rsidP="009C6E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10795</wp:posOffset>
                </wp:positionV>
                <wp:extent cx="6062980" cy="360680"/>
                <wp:effectExtent l="9525" t="6350" r="1397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A45BEA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3.3pt;margin-top: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A45BEA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13970" r="1524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ED5" w:rsidRPr="00950C7B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9C6ED5" w:rsidRPr="00950C7B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10795" t="15240" r="825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ED5" w:rsidRPr="00950C7B" w:rsidRDefault="009C6ED5" w:rsidP="009C6ED5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9C6ED5" w:rsidRPr="00950C7B" w:rsidRDefault="009C6ED5" w:rsidP="009C6ED5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sz w:val="6"/>
          <w:szCs w:val="6"/>
        </w:rPr>
      </w:pP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การจดทะเบียนพาณิชย์ต้องมีสถานที่ตั้งอยู่ในเขต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501259">
        <w:rPr>
          <w:rFonts w:ascii="TH SarabunIT๙" w:hAnsi="TH SarabunIT๙" w:cs="TH SarabunIT๙"/>
          <w:sz w:val="24"/>
          <w:szCs w:val="32"/>
          <w:cs/>
        </w:rPr>
        <w:t>งานพัฒนาและจัดเก็บรายได้</w:t>
      </w:r>
      <w:r w:rsidRPr="0050125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นับแต่วันที่ประกอบกิจการ/เปลี่ยนแปลง/เลิกประกอบกิจการ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.ผู้ประกอบการกรอกรายการตามแบบ ทพ. และยื่นคำขอ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ต่อเจ้าหน้าที่/นายทะเบียน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2.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เจ้าหน้าที่ / นายทะเบียนตรวจคำขอ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และ  หลักฐาน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proofErr w:type="gramEnd"/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3.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ผู้ประกอบการรับใบสำคัญทะเบียนพาณิชย์ </w:t>
      </w:r>
    </w:p>
    <w:p w:rsidR="009C6ED5" w:rsidRPr="00501259" w:rsidRDefault="009C6ED5" w:rsidP="009C6E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และชำระค่าธรรมเนียม</w:t>
      </w:r>
    </w:p>
    <w:p w:rsidR="009C6ED5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5923915" cy="382270"/>
                <wp:effectExtent l="8255" t="13335" r="11430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1965CC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.65pt;margin-top:19.0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1965CC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306070</wp:posOffset>
                </wp:positionV>
                <wp:extent cx="5923915" cy="382270"/>
                <wp:effectExtent l="8255" t="10795" r="11430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4E2BDB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9C6ED5" w:rsidRPr="001965CC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.65pt;margin-top:24.1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TiwAIAAL8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4E2BDB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9C6ED5" w:rsidRPr="001965CC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96520</wp:posOffset>
                </wp:positionV>
                <wp:extent cx="2285365" cy="382905"/>
                <wp:effectExtent l="8255" t="10795" r="10160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ED5" w:rsidRPr="002D51F8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9C6ED5" w:rsidRPr="00950C7B" w:rsidRDefault="009C6ED5" w:rsidP="009C6ED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.65pt;margin-top:7.6pt;width:179.95pt;height:30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9C6ED5" w:rsidRPr="002D51F8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9C6ED5" w:rsidRPr="00950C7B" w:rsidRDefault="009C6ED5" w:rsidP="009C6ED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เอกสารประกอบการยื่น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คำขอจดทะเบียนพาณิชย์(</w:t>
      </w:r>
      <w:proofErr w:type="gramEnd"/>
      <w:r w:rsidRPr="00501259">
        <w:rPr>
          <w:rFonts w:ascii="TH SarabunIT๙" w:hAnsi="TH SarabunIT๙" w:cs="TH SarabunIT๙"/>
          <w:sz w:val="32"/>
          <w:szCs w:val="32"/>
          <w:cs/>
        </w:rPr>
        <w:t>แบบ ทพ.)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1   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2)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สำเนาบัตรประจำตัวประชาชนของผู้ประกอบพาณิชยกิจ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1   ฉบับ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3)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สำเนาทะเบียนบ้านของผู้ประกอบพาณิชยกิจ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4)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กรณีผู้ประกอบพาณิชย์กิจมิได้เป็นเจ้าบ้านให้แนบเอกสารเพิ่มเติมดังนี้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หนังสือให้ความยินยอมให้ใช้สถานที่ตั้งสำนักงานแห่งใหม่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สำเนาทะเบียนบ้านที่แสดงให้เห็นว่าผู้ให้ความยินยอมเป็นเจ้าบ้าน 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หรือสำเนาสัญญาเช่า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แผนที่แสดงสถานที่ตั้งซึ่งใช้ประกอบพาณิชยกิจและสถานที่สำคัญ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บริเวณใกล้เคียงโดยสังเขป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จำนวน   1   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5)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กรณีมอบอำนาจ หนังสือมอบอำนาจ สำเนาบัตรประจำตัวประชาชน 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และสำเนาทะเบียนบ้านของ ผู้มอบอำนาจ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6)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กรณีประกอบพาณิชยกิจการขายหรือให้เช่าแผ่นซีดีแถบบันทึก วีดีทัศน์แผ่นวีดีทัศน์ดีวีดีหรือแผ่นวีดีทัศน์ระบบดิจิทัล เฉพาะที่เกี่ยวกับการบันเทิง ให้ส่ง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 ที่ขายหรือให้เช่า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7)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กรณีเปลี่ยนแปลง หรือ เลิก ประกอบพาณิชยกิจให้นำใบทะเบียนพาณิชย์มาด้วย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กรอกคำขอจดทะเบียน (แบบ ทพ.) พร้อมแนบเอกสารต่อเจ้าหน้าที่/นายทะเบียนพาณิชย์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เจ้าหน้าที่/นายทะเบียนพาณิชย์ตรวจ พิจารณา ออกเลขรับ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เจ้าหน้าที่/นายทะเบียนพาณิชย์ออกใบเสร็จเรียกเก็บค่าธรรมเนียม</w:t>
      </w:r>
    </w:p>
    <w:p w:rsidR="009C6ED5" w:rsidRPr="00501259" w:rsidRDefault="009C6ED5" w:rsidP="009C6E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•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เจ้าหน้าที่/นายทะเบียนพาณิชย์จัดทำใบทะเบียนพาณิชย์ พร้อมจ่ายใบทะเบียนพาณิชย์เป็นอันเสร็จขั้นตอน</w:t>
      </w:r>
    </w:p>
    <w:p w:rsidR="009C6ED5" w:rsidRPr="00501259" w:rsidRDefault="009C6ED5" w:rsidP="009C6E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</w:p>
    <w:p w:rsidR="00D84FE1" w:rsidRDefault="00D84FE1"/>
    <w:p w:rsidR="009C6ED5" w:rsidRDefault="009C6ED5"/>
    <w:p w:rsidR="009C6ED5" w:rsidRDefault="009C6ED5"/>
    <w:p w:rsidR="009C6ED5" w:rsidRDefault="009C6ED5"/>
    <w:p w:rsidR="009C6ED5" w:rsidRPr="009C6ED5" w:rsidRDefault="009C6ED5" w:rsidP="009C6ED5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9C6ED5" w:rsidRPr="00501259" w:rsidRDefault="009C6ED5" w:rsidP="009C6E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5923915" cy="382270"/>
                <wp:effectExtent l="8255" t="12065" r="11430" b="247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4E2BDB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9C6ED5" w:rsidRPr="001965CC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65pt;margin-top:4.7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kdwQIAAMAFAAAOAAAAZHJzL2Uyb0RvYy54bWysVN1v2yAQf5+0/wHxvtpxmsa26lRd0k6T&#10;ug+pnfZMMLbRMDAgcbq/fgc4q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4E2BDB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9C6ED5" w:rsidRPr="001965CC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913"/>
        <w:gridCol w:w="2175"/>
      </w:tblGrid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คำขอจดทะเบียนพาณิชย์ตั้งใหม่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คำขอยกเลิกทะเบียนพาณิชย์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คำขอเปลี่ยนแปลงรายการ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คำร้องขอรับใบแทน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9C6ED5" w:rsidRPr="00501259" w:rsidTr="00C459D3">
        <w:tc>
          <w:tcPr>
            <w:tcW w:w="851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9C6ED5" w:rsidRPr="00501259" w:rsidRDefault="009C6ED5" w:rsidP="00C45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คำร้องขอรับรองสำเนา</w:t>
            </w:r>
          </w:p>
        </w:tc>
        <w:tc>
          <w:tcPr>
            <w:tcW w:w="2268" w:type="dxa"/>
          </w:tcPr>
          <w:p w:rsidR="009C6ED5" w:rsidRPr="00501259" w:rsidRDefault="009C6ED5" w:rsidP="00C45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259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</w:tbl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130175</wp:posOffset>
                </wp:positionV>
                <wp:extent cx="5923915" cy="382270"/>
                <wp:effectExtent l="8255" t="6350" r="1143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4E2BDB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9C6ED5" w:rsidRPr="001965CC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.65pt;margin-top:10.25pt;width:466.4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qfwA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4E2BDB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9C6ED5" w:rsidRPr="001965CC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Default="009C6ED5"/>
    <w:p w:rsidR="009C6ED5" w:rsidRPr="00501259" w:rsidRDefault="009C6ED5" w:rsidP="009C6E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179705</wp:posOffset>
                </wp:positionV>
                <wp:extent cx="5923915" cy="382270"/>
                <wp:effectExtent l="9525" t="8255" r="1016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6ED5" w:rsidRPr="0000109A" w:rsidRDefault="009C6ED5" w:rsidP="009C6E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10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9C6ED5" w:rsidRPr="004E2BDB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6ED5" w:rsidRPr="001965CC" w:rsidRDefault="009C6ED5" w:rsidP="009C6ED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9pt;margin-top:14.15pt;width:466.45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+vvw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C6ED5" w:rsidRPr="0000109A" w:rsidRDefault="009C6ED5" w:rsidP="009C6E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0109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9C6ED5" w:rsidRPr="004E2BDB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9C6ED5" w:rsidRPr="001965CC" w:rsidRDefault="009C6ED5" w:rsidP="009C6E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644525</wp:posOffset>
            </wp:positionV>
            <wp:extent cx="6169660" cy="8113395"/>
            <wp:effectExtent l="0" t="0" r="2540" b="1905"/>
            <wp:wrapThrough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5" t="20563" r="29803" b="8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ED5" w:rsidRPr="00501259" w:rsidRDefault="009C6ED5" w:rsidP="009C6ED5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353695</wp:posOffset>
            </wp:positionV>
            <wp:extent cx="5963285" cy="8054340"/>
            <wp:effectExtent l="0" t="0" r="0" b="3810"/>
            <wp:wrapThrough wrapText="bothSides">
              <wp:wrapPolygon edited="0">
                <wp:start x="0" y="0"/>
                <wp:lineTo x="0" y="21559"/>
                <wp:lineTo x="21529" y="21559"/>
                <wp:lineTo x="21529" y="0"/>
                <wp:lineTo x="0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0" t="22688" r="31000" b="1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ED5" w:rsidRDefault="009C6ED5"/>
    <w:p w:rsidR="009C6ED5" w:rsidRDefault="009C6ED5">
      <w:pPr>
        <w:rPr>
          <w:rFonts w:hint="cs"/>
        </w:rPr>
      </w:pPr>
    </w:p>
    <w:sectPr w:rsidR="009C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5"/>
    <w:rsid w:val="009C6ED5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B6C9"/>
  <w15:chartTrackingRefBased/>
  <w15:docId w15:val="{5BF3F58F-2D65-420A-B954-6D9ABC62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D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9C6ED5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9C6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2020-05-21T08:21:00Z</dcterms:created>
  <dcterms:modified xsi:type="dcterms:W3CDTF">2020-05-21T08:24:00Z</dcterms:modified>
</cp:coreProperties>
</file>